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8F4836">
        <w:rPr>
          <w:rFonts w:ascii="Arial" w:hAnsi="Arial" w:cs="Arial"/>
        </w:rPr>
        <w:t>16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593554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</w:t>
      </w:r>
      <w:r w:rsidR="008F48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março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8F4836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2D2293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D84797">
        <w:rPr>
          <w:rFonts w:ascii="Arial" w:hAnsi="Arial" w:cs="Arial"/>
        </w:rPr>
        <w:t xml:space="preserve"> 65811/2014 – Secretaria de Estado de Infraestrutura e Logística – SINFRA. </w:t>
      </w:r>
      <w:r w:rsidR="00593554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85AED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1164D9">
        <w:rPr>
          <w:rFonts w:ascii="Arial" w:hAnsi="Arial" w:cs="Arial"/>
        </w:rPr>
        <w:t xml:space="preserve"> de n. 143962/CINF</w:t>
      </w:r>
      <w:r w:rsidR="003404B0">
        <w:rPr>
          <w:rFonts w:ascii="Arial" w:hAnsi="Arial" w:cs="Arial"/>
        </w:rPr>
        <w:t>/SUIMIS/2021</w:t>
      </w:r>
      <w:r w:rsidR="005D23CD">
        <w:rPr>
          <w:rFonts w:ascii="Arial" w:hAnsi="Arial" w:cs="Arial"/>
        </w:rPr>
        <w:t xml:space="preserve">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8C70D3">
        <w:rPr>
          <w:rFonts w:ascii="Arial" w:hAnsi="Arial" w:cs="Arial"/>
        </w:rPr>
        <w:t xml:space="preserve"> Ambiental – RIMA.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23CD">
        <w:rPr>
          <w:rFonts w:ascii="Arial" w:hAnsi="Arial" w:cs="Arial"/>
          <w:color w:val="222222"/>
          <w:shd w:val="clear" w:color="auto" w:fill="FFFFFF"/>
        </w:rPr>
        <w:t>A fi</w:t>
      </w:r>
      <w:r w:rsidR="003404B0">
        <w:rPr>
          <w:rFonts w:ascii="Arial" w:hAnsi="Arial" w:cs="Arial"/>
          <w:color w:val="222222"/>
          <w:shd w:val="clear" w:color="auto" w:fill="FFFFFF"/>
        </w:rPr>
        <w:t xml:space="preserve">nalidade do empreendimento é </w:t>
      </w:r>
      <w:r w:rsidR="001164D9">
        <w:rPr>
          <w:rFonts w:ascii="Arial" w:hAnsi="Arial" w:cs="Arial"/>
          <w:color w:val="222222"/>
          <w:shd w:val="clear" w:color="auto" w:fill="FFFFFF"/>
        </w:rPr>
        <w:t>pavimentação asfáltica e drenagem de águas pluviais da Rodovia BR-174, com extensão de 272,7 Km, localizada no trecho Porto Santo Antônio da</w:t>
      </w:r>
      <w:r w:rsidR="00495A1D">
        <w:rPr>
          <w:rFonts w:ascii="Arial" w:hAnsi="Arial" w:cs="Arial"/>
          <w:color w:val="222222"/>
          <w:shd w:val="clear" w:color="auto" w:fill="FFFFFF"/>
        </w:rPr>
        <w:t>s</w:t>
      </w:r>
      <w:r w:rsidR="001164D9">
        <w:rPr>
          <w:rFonts w:ascii="Arial" w:hAnsi="Arial" w:cs="Arial"/>
          <w:color w:val="222222"/>
          <w:shd w:val="clear" w:color="auto" w:fill="FFFFFF"/>
        </w:rPr>
        <w:t xml:space="preserve"> Lendas – divisa MT/AM, subtrecho entroncamento MT – 420 (A) Castanheira, entroncamento MT – 206(</w:t>
      </w:r>
      <w:r w:rsidR="003C4125">
        <w:rPr>
          <w:rFonts w:ascii="Arial" w:hAnsi="Arial" w:cs="Arial"/>
          <w:color w:val="222222"/>
          <w:shd w:val="clear" w:color="auto" w:fill="FFFFFF"/>
        </w:rPr>
        <w:t>A) /</w:t>
      </w:r>
      <w:r w:rsidR="001164D9">
        <w:rPr>
          <w:rFonts w:ascii="Arial" w:hAnsi="Arial" w:cs="Arial"/>
          <w:color w:val="222222"/>
          <w:shd w:val="clear" w:color="auto" w:fill="FFFFFF"/>
        </w:rPr>
        <w:t>418(</w:t>
      </w:r>
      <w:r w:rsidR="003C4125">
        <w:rPr>
          <w:rFonts w:ascii="Arial" w:hAnsi="Arial" w:cs="Arial"/>
          <w:color w:val="222222"/>
          <w:shd w:val="clear" w:color="auto" w:fill="FFFFFF"/>
        </w:rPr>
        <w:t>B), Colniza-</w:t>
      </w:r>
      <w:r w:rsidR="001164D9">
        <w:rPr>
          <w:rFonts w:ascii="Arial" w:hAnsi="Arial" w:cs="Arial"/>
          <w:color w:val="222222"/>
          <w:shd w:val="clear" w:color="auto" w:fill="FFFFFF"/>
        </w:rPr>
        <w:t xml:space="preserve">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A7225D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Valmi Simão de Lima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67E59"/>
    <w:rsid w:val="00271DBB"/>
    <w:rsid w:val="00274E2D"/>
    <w:rsid w:val="00290F92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71DA8"/>
    <w:rsid w:val="0037592A"/>
    <w:rsid w:val="00380473"/>
    <w:rsid w:val="00387B25"/>
    <w:rsid w:val="00394515"/>
    <w:rsid w:val="00395056"/>
    <w:rsid w:val="003A13ED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95A1D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7F6955"/>
    <w:rsid w:val="00811491"/>
    <w:rsid w:val="00824F56"/>
    <w:rsid w:val="00826C71"/>
    <w:rsid w:val="00833F68"/>
    <w:rsid w:val="008355D9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1314"/>
    <w:rsid w:val="00A7225D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751B"/>
    <w:rsid w:val="00C27A1F"/>
    <w:rsid w:val="00C32A58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80594"/>
    <w:rsid w:val="00D84797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2</cp:revision>
  <cp:lastPrinted>2021-02-05T17:35:00Z</cp:lastPrinted>
  <dcterms:created xsi:type="dcterms:W3CDTF">2021-04-18T18:48:00Z</dcterms:created>
  <dcterms:modified xsi:type="dcterms:W3CDTF">2021-04-18T18:48:00Z</dcterms:modified>
</cp:coreProperties>
</file>